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exact" w:line="276" w:before="0" w:after="200"/>
        <w:rPr/>
      </w:pPr>
      <w:r>
        <w:rPr/>
      </w:r>
    </w:p>
    <w:p>
      <w:pPr>
        <w:pStyle w:val="Normal"/>
        <w:pBdr/>
        <w:shd w:val="clear" w:fill="auto"/>
        <w:bidi w:val="0"/>
        <w:spacing w:lineRule="auto" w:line="276" w:before="0" w:after="0"/>
        <w:ind w:left="0" w:right="0" w:hanging="0"/>
        <w:jc w:val="left"/>
        <w:rPr/>
        <w:framePr w:w="8991" w:h="11404" w:x="0" w:y="0" w:wrap="none" w:vAnchor="margin" w:hAnchor="text" w:hRule="exact"/>
      </w:pPr>
      <w:r>
        <w:rPr>
          <w:rFonts w:eastAsia="Calibri Light" w:cs="Times New Roman" w:ascii="Times New Roman" w:hAnsi="Times New Roman" w:eastAsiaTheme="majorAscii"/>
          <w:color w:val="000000"/>
          <w:sz w:val="28"/>
          <w:szCs w:val="32"/>
          <w:lang w:val="en-US"/>
        </w:rPr>
        <w:t>Regulamin powoływania zawodników na imprezy Mistrzowskie (Mistrzostwa Świata, Europy, Mistrzostwa Świata Juniorów) – wspinaczka lodowa w roku 2026</w:t>
      </w:r>
    </w:p>
    <w:p>
      <w:pPr>
        <w:pStyle w:val="Normal"/>
        <w:pBdr/>
        <w:shd w:val="clear" w:fill="auto"/>
        <w:bidi w:val="0"/>
        <w:spacing w:lineRule="auto" w:line="360" w:before="0" w:after="0"/>
        <w:ind w:left="0" w:right="0" w:hanging="0"/>
        <w:jc w:val="left"/>
        <w:rPr>
          <w:rFonts w:ascii="Times New Roman" w:hAnsi="Times New Roman" w:eastAsia="Calibri Light" w:cs="Times New Roman" w:eastAsiaTheme="majorAscii"/>
          <w:color w:val="000000"/>
          <w:sz w:val="28"/>
          <w:szCs w:val="32"/>
          <w:lang w:val="en-US"/>
        </w:rPr>
        <w:framePr w:w="8991" w:h="11404" w:x="0" w:y="0" w:wrap="none" w:vAnchor="margin" w:hAnchor="text" w:hRule="exact"/>
      </w:pPr>
      <w:r>
        <w:rPr>
          <w:rFonts w:eastAsia="Calibri Light" w:cs="Times New Roman" w:eastAsiaTheme="majorAscii" w:ascii="Times New Roman" w:hAnsi="Times New Roman"/>
          <w:color w:val="000000"/>
          <w:sz w:val="28"/>
          <w:szCs w:val="32"/>
          <w:lang w:val="en-US"/>
        </w:rPr>
      </w:r>
    </w:p>
    <w:p>
      <w:pPr>
        <w:pStyle w:val="Normal"/>
        <w:pBdr/>
        <w:shd w:val="clear" w:fill="auto"/>
        <w:bidi w:val="0"/>
        <w:spacing w:lineRule="auto" w:line="360" w:before="0" w:after="0"/>
        <w:ind w:left="0" w:right="0" w:hanging="0"/>
        <w:jc w:val="left"/>
        <w:rPr/>
        <w:framePr w:w="8991" w:h="11404" w:x="0" w:y="0" w:wrap="none" w:vAnchor="margin" w:hAnchor="text" w:hRule="exact"/>
      </w:pPr>
      <w:r>
        <w:rPr>
          <w:rFonts w:eastAsia="Calibri Light" w:cs="Times New Roman" w:ascii="Times New Roman" w:hAnsi="Times New Roman" w:eastAsiaTheme="majorAscii"/>
          <w:color w:val="000000"/>
          <w:sz w:val="28"/>
          <w:szCs w:val="32"/>
          <w:lang w:val="en-US"/>
        </w:rPr>
        <w:t xml:space="preserve"> </w:t>
      </w:r>
    </w:p>
    <w:p>
      <w:pPr>
        <w:pStyle w:val="Normal"/>
        <w:numPr>
          <w:ilvl w:val="0"/>
          <w:numId w:val="1"/>
        </w:numPr>
        <w:pBdr/>
        <w:shd w:val="clear" w:fill="auto"/>
        <w:bidi w:val="0"/>
        <w:spacing w:lineRule="auto" w:line="360" w:before="0" w:after="0"/>
        <w:jc w:val="left"/>
        <w:rPr/>
        <w:framePr w:w="8991" w:h="11404" w:x="0" w:y="0" w:wrap="none" w:vAnchor="margin" w:hAnchor="text" w:hRule="exact"/>
      </w:pPr>
      <w:r>
        <w:rPr>
          <w:rFonts w:eastAsia="Calibri Light" w:cs="Times New Roman" w:ascii="Times New Roman" w:hAnsi="Times New Roman" w:eastAsiaTheme="majorAscii"/>
          <w:color w:val="000000"/>
          <w:sz w:val="24"/>
          <w:szCs w:val="28"/>
          <w:lang w:val="en-US"/>
        </w:rPr>
        <w:t xml:space="preserve">Na zawody rangi mistrzowskiej mogą być powołani wyłącznie zawodnicy Kadry narodowej Polskiego Związku Alpinizmu (PZA) we wspinaczce wysokogórskiej - wspinaczce lodowej </w:t>
      </w:r>
    </w:p>
    <w:p>
      <w:pPr>
        <w:pStyle w:val="Normal"/>
        <w:numPr>
          <w:ilvl w:val="0"/>
          <w:numId w:val="1"/>
        </w:numPr>
        <w:pBdr/>
        <w:shd w:val="clear" w:fill="auto"/>
        <w:bidi w:val="0"/>
        <w:spacing w:lineRule="auto" w:line="360" w:before="0" w:after="0"/>
        <w:jc w:val="left"/>
        <w:rPr/>
        <w:framePr w:w="8991" w:h="11404" w:x="0" w:y="0" w:wrap="none" w:vAnchor="margin" w:hAnchor="text" w:hRule="exact"/>
      </w:pPr>
      <w:r>
        <w:rPr>
          <w:rFonts w:eastAsia="Calibri Light" w:cs="Times New Roman" w:ascii="Times New Roman" w:hAnsi="Times New Roman" w:eastAsiaTheme="majorAscii"/>
          <w:color w:val="000000"/>
          <w:sz w:val="24"/>
          <w:szCs w:val="28"/>
          <w:lang w:val="en-US"/>
        </w:rPr>
        <w:t>Zarząd lub Prezydium PZA może w uzasadnionych przypadkach, na wniosek trenera kadry narodowej lub komisji wspinaczki lodowej, wyrazić zgodę na powołanie na zawody osoby spoza kadry narodowej</w:t>
      </w:r>
    </w:p>
    <w:p>
      <w:pPr>
        <w:pStyle w:val="Normal"/>
        <w:numPr>
          <w:ilvl w:val="0"/>
          <w:numId w:val="1"/>
        </w:numPr>
        <w:pBdr/>
        <w:shd w:val="clear" w:fill="auto"/>
        <w:bidi w:val="0"/>
        <w:spacing w:lineRule="auto" w:line="360" w:before="0" w:after="0"/>
        <w:jc w:val="left"/>
        <w:rPr/>
        <w:framePr w:w="8991" w:h="11404" w:x="0" w:y="0" w:wrap="none" w:vAnchor="margin" w:hAnchor="text" w:hRule="exact"/>
      </w:pPr>
      <w:r>
        <w:rPr>
          <w:rFonts w:eastAsia="Calibri Light" w:cs="Times New Roman" w:ascii="Times New Roman" w:hAnsi="Times New Roman" w:eastAsiaTheme="majorAscii"/>
          <w:color w:val="000000"/>
          <w:sz w:val="24"/>
          <w:szCs w:val="28"/>
          <w:lang w:val="en-US"/>
        </w:rPr>
        <w:t>W dyscyplinie prowadzenie: powołania na zawody rangi Mistrzowskiej w otrzymują członkowie kadry narodowej A w prowadzeniu. Pierszeństwo mają zawodnicy z wyższą punktacją w rankingu Wspinaczki Lodowej na dany sezon.</w:t>
      </w:r>
    </w:p>
    <w:p>
      <w:pPr>
        <w:pStyle w:val="Normal"/>
        <w:numPr>
          <w:ilvl w:val="0"/>
          <w:numId w:val="1"/>
        </w:numPr>
        <w:pBdr/>
        <w:shd w:val="clear" w:fill="auto"/>
        <w:bidi w:val="0"/>
        <w:spacing w:lineRule="auto" w:line="360" w:before="0" w:after="0"/>
        <w:jc w:val="left"/>
        <w:rPr/>
        <w:framePr w:w="8991" w:h="11404" w:x="0" w:y="0" w:wrap="none" w:vAnchor="margin" w:hAnchor="text" w:hRule="exact"/>
      </w:pPr>
      <w:r>
        <w:rPr>
          <w:rFonts w:eastAsia="Calibri Light" w:cs="Times New Roman" w:ascii="Times New Roman" w:hAnsi="Times New Roman" w:eastAsiaTheme="majorAscii"/>
          <w:color w:val="000000"/>
          <w:sz w:val="24"/>
          <w:szCs w:val="28"/>
          <w:lang w:val="en-US"/>
        </w:rPr>
        <w:t>W przypadku wolnych miejsc w kwocie, można powołać na zawody rangi Mistrzowskiej w prowadzeniu członków kadry narodowej B w prowadzeniu. Pierszeństwo mają zawodnicy z wyższą punktacją w rankingu Wspinaczki Lodowej na dany sezon.</w:t>
      </w:r>
    </w:p>
    <w:p>
      <w:pPr>
        <w:pStyle w:val="Normal"/>
        <w:numPr>
          <w:ilvl w:val="0"/>
          <w:numId w:val="1"/>
        </w:numPr>
        <w:pBdr/>
        <w:shd w:val="clear" w:fill="auto"/>
        <w:bidi w:val="0"/>
        <w:spacing w:lineRule="auto" w:line="360" w:before="0" w:after="0"/>
        <w:jc w:val="left"/>
        <w:rPr/>
        <w:framePr w:w="8991" w:h="11404" w:x="0" w:y="0" w:wrap="none" w:vAnchor="margin" w:hAnchor="text" w:hRule="exact"/>
      </w:pPr>
      <w:r>
        <w:rPr>
          <w:rFonts w:eastAsia="Calibri Light" w:cs="Times New Roman" w:ascii="Times New Roman" w:hAnsi="Times New Roman" w:eastAsiaTheme="majorAscii"/>
          <w:color w:val="000000"/>
          <w:sz w:val="24"/>
          <w:szCs w:val="28"/>
          <w:lang w:val="en-US"/>
        </w:rPr>
        <w:t>W dyscyplinie czas: powołania na zawody rangi Mistrzowskiej otrzymują członkowie kadry narodowej A  we wspinaczce na czas.</w:t>
      </w:r>
    </w:p>
    <w:p>
      <w:pPr>
        <w:pStyle w:val="Normal"/>
        <w:numPr>
          <w:ilvl w:val="0"/>
          <w:numId w:val="1"/>
        </w:numPr>
        <w:pBdr/>
        <w:shd w:val="clear" w:fill="auto"/>
        <w:bidi w:val="0"/>
        <w:spacing w:lineRule="auto" w:line="360" w:before="0" w:after="0"/>
        <w:jc w:val="left"/>
        <w:rPr/>
        <w:framePr w:w="8991" w:h="11404" w:x="0" w:y="0" w:wrap="none" w:vAnchor="margin" w:hAnchor="text" w:hRule="exact"/>
      </w:pPr>
      <w:r>
        <w:rPr>
          <w:rFonts w:eastAsia="Calibri Light" w:cs="Times New Roman" w:ascii="Times New Roman" w:hAnsi="Times New Roman" w:eastAsiaTheme="majorAscii"/>
          <w:color w:val="000000"/>
          <w:sz w:val="24"/>
          <w:szCs w:val="28"/>
          <w:lang w:val="en-US"/>
        </w:rPr>
        <w:t>Kryterium kwalifikacyjnym powołania na Mistrzostwa Świata Juniorów w obu konkurencjach jest zajęcie miejsc 1-8 w Mistrzostwach Świata Juniorów we właściwej konkurencji w ubiegłym sezonie lub miejsc 1-3 w Pucharze Kontynentalnym Juniorów w bieżącym lub ubiegłym sezonie (pod warunkiem startu min 5 zawodników w danej kategorii wiekowej)</w:t>
      </w:r>
    </w:p>
    <w:p>
      <w:pPr>
        <w:pStyle w:val="Normal"/>
        <w:numPr>
          <w:ilvl w:val="0"/>
          <w:numId w:val="1"/>
        </w:numPr>
        <w:pBdr/>
        <w:shd w:val="clear" w:fill="auto"/>
        <w:bidi w:val="0"/>
        <w:spacing w:lineRule="auto" w:line="360" w:before="0" w:after="0"/>
        <w:jc w:val="left"/>
        <w:rPr/>
        <w:framePr w:w="8991" w:h="11404" w:x="0" w:y="0" w:wrap="none" w:vAnchor="margin" w:hAnchor="text" w:hRule="exact"/>
      </w:pPr>
      <w:r>
        <w:rPr>
          <w:rFonts w:eastAsia="Calibri Light" w:cs="Times New Roman" w:ascii="Times New Roman" w:hAnsi="Times New Roman" w:eastAsiaTheme="majorAscii"/>
          <w:color w:val="000000"/>
          <w:sz w:val="24"/>
          <w:szCs w:val="28"/>
          <w:lang w:val="en-US"/>
        </w:rPr>
        <w:t>Niniejszy regulamin zastępuje „Kryteria i zasady kwalifikacji do reprezentacji Polski na MŚ oraz MŚJ w roku 2024” z dnia 14.01 2025 roku.</w:t>
      </w:r>
    </w:p>
    <w:p>
      <w:pPr>
        <w:pStyle w:val="Normal"/>
        <w:numPr>
          <w:ilvl w:val="0"/>
          <w:numId w:val="1"/>
        </w:numPr>
        <w:pBdr/>
        <w:shd w:val="clear" w:fill="auto"/>
        <w:bidi w:val="0"/>
        <w:spacing w:lineRule="auto" w:line="360" w:before="0" w:after="0"/>
        <w:jc w:val="left"/>
        <w:rPr/>
        <w:framePr w:w="8991" w:h="11404" w:x="0" w:y="0" w:wrap="none" w:vAnchor="margin" w:hAnchor="text" w:hRule="exact"/>
      </w:pPr>
      <w:r>
        <w:rPr>
          <w:rFonts w:eastAsia="Calibri Light" w:cs="Times New Roman" w:ascii="Times New Roman" w:hAnsi="Times New Roman" w:eastAsiaTheme="majorAscii"/>
          <w:color w:val="000000"/>
          <w:sz w:val="24"/>
          <w:szCs w:val="28"/>
          <w:lang w:val="en-US"/>
        </w:rPr>
        <w:t xml:space="preserve">Regulamin wchodzi w życie Uchwałą Zarządu PZA z dnia </w:t>
      </w:r>
      <w:r>
        <w:rPr>
          <w:rFonts w:eastAsia="Calibri Light" w:cs="Times New Roman" w:ascii="Times New Roman" w:hAnsi="Times New Roman" w:eastAsiaTheme="majorAscii"/>
          <w:color w:val="000000"/>
          <w:sz w:val="24"/>
          <w:szCs w:val="28"/>
          <w:lang w:val="en-US"/>
        </w:rPr>
        <w:t>4.12</w:t>
      </w:r>
      <w:r>
        <w:rPr>
          <w:rFonts w:eastAsia="Calibri Light" w:cs="Times New Roman" w:ascii="Times New Roman" w:hAnsi="Times New Roman" w:eastAsiaTheme="majorAscii"/>
          <w:color w:val="000000"/>
          <w:sz w:val="24"/>
          <w:szCs w:val="28"/>
          <w:lang w:val="en-US"/>
        </w:rPr>
        <w:t xml:space="preserve">.2025 roku. </w:t>
      </w:r>
    </w:p>
    <w:sectPr>
      <w:type w:val="nextPage"/>
      <w:pgSz w:w="11906" w:h="16838"/>
      <w:pgMar w:left="1440" w:right="1440" w:header="0" w:top="1440" w:footer="0" w:bottom="144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ee"/>
    <w:family w:val="roman"/>
    <w:pitch w:val="variable"/>
  </w:font>
  <w:font w:name="Calibri">
    <w:charset w:val="ee"/>
    <w:family w:val="roman"/>
    <w:pitch w:val="variable"/>
  </w:font>
  <w:font w:name="Calibri Light">
    <w:charset w:val="ee"/>
    <w:family w:val="roman"/>
    <w:pitch w:val="variable"/>
  </w:font>
  <w:font w:name="Courier New">
    <w:charset w:val="ee"/>
    <w:family w:val="roman"/>
    <w:pitch w:val="variable"/>
  </w:font>
  <w:font w:name="Arial"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4"/>
  </w:compat>
  <w:themeFontLang w:val="pl-PL" w:eastAsia="zh-CN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等线" w:cs="Arial" w:asciiTheme="minorHAnsi" w:cstheme="minorBidi" w:eastAsiaTheme="minorEastAsia" w:hAnsiTheme="minorHAnsi"/>
        <w:sz w:val="22"/>
        <w:szCs w:val="22"/>
        <w:lang w:val="pl-PL" w:eastAsia="zh-CN" w:bidi="hi-IN"/>
      </w:rPr>
    </w:rPrDefault>
    <w:pPrDefault>
      <w:pPr/>
    </w:pPrDefault>
  </w:docDefaults>
  <w:style w:type="paragraph" w:styleId="Normal" w:default="1">
    <w:name w:val="Normal"/>
    <w:uiPriority w:val="0"/>
    <w:qFormat/>
    <w:pPr>
      <w:widowControl/>
      <w:bidi w:val="0"/>
      <w:spacing w:lineRule="auto" w:line="276" w:before="0" w:after="200"/>
      <w:jc w:val="left"/>
    </w:pPr>
    <w:rPr>
      <w:rFonts w:ascii="Calibri" w:hAnsi="Calibri" w:eastAsia="等线" w:cs="Arial" w:asciiTheme="minorHAnsi" w:cstheme="minorBidi" w:eastAsiaTheme="minorEastAsia" w:hAnsiTheme="minorHAnsi"/>
      <w:color w:val="auto"/>
      <w:kern w:val="0"/>
      <w:sz w:val="22"/>
      <w:szCs w:val="22"/>
      <w:lang w:val="pl-PL" w:eastAsia="zh-CN" w:bidi="hi-IN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 w:val="true"/>
      <w:keepLines/>
      <w:spacing w:before="480" w:after="0"/>
    </w:pPr>
    <w:rPr>
      <w:rFonts w:ascii="Calibri Light" w:hAnsi="Calibri Light" w:eastAsia="等线 Light" w:cs="Times New Roman"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 w:val="true"/>
      <w:keepLines/>
      <w:spacing w:before="200" w:after="0"/>
    </w:pPr>
    <w:rPr>
      <w:rFonts w:ascii="Calibri Light" w:hAnsi="Calibri Light" w:eastAsia="等线 Light" w:cs="Times New Roman"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 w:val="true"/>
      <w:keepLines/>
      <w:spacing w:before="200" w:after="0"/>
    </w:pPr>
    <w:rPr>
      <w:rFonts w:ascii="Calibri Light" w:hAnsi="Calibri Light" w:eastAsia="等线 Light" w:cs="Times New Roman"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 w:val="true"/>
      <w:keepLines/>
      <w:spacing w:before="200" w:after="0"/>
    </w:pPr>
    <w:rPr>
      <w:rFonts w:ascii="Calibri Light" w:hAnsi="Calibri Light" w:eastAsia="等线 Light" w:cs="Times New Roman"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 w:val="true"/>
      <w:keepLines/>
      <w:spacing w:before="200" w:after="0"/>
    </w:pPr>
    <w:rPr>
      <w:rFonts w:ascii="Calibri Light" w:hAnsi="Calibri Light" w:eastAsia="等线 Light" w:cs="Times New Roman"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 w:val="true"/>
      <w:keepLines/>
      <w:spacing w:before="200" w:after="0"/>
    </w:pPr>
    <w:rPr>
      <w:rFonts w:ascii="Calibri Light" w:hAnsi="Calibri Light" w:eastAsia="等线 Light" w:cs="Times New Roman"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 w:val="true"/>
      <w:keepLines/>
      <w:spacing w:before="200" w:after="0"/>
    </w:pPr>
    <w:rPr>
      <w:rFonts w:ascii="Calibri Light" w:hAnsi="Calibri Light" w:eastAsia="等线 Light" w:cs="Times New Roman"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 w:val="true"/>
      <w:keepLines/>
      <w:spacing w:before="200" w:after="0"/>
    </w:pPr>
    <w:rPr>
      <w:rFonts w:ascii="Calibri Light" w:hAnsi="Calibri Light" w:eastAsia="等线 Light" w:cs="Times New Roman"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 w:val="true"/>
      <w:keepLines/>
      <w:spacing w:before="200" w:after="0"/>
    </w:pPr>
    <w:rPr>
      <w:rFonts w:ascii="Calibri Light" w:hAnsi="Calibri Light" w:eastAsia="等线 Light" w:cs="Times New Roman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Pr>
      <w:rFonts w:ascii="Calibri Light" w:hAnsi="Calibri Light" w:eastAsia="等线 Light" w:cs="Times New Roman"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Pr>
      <w:rFonts w:ascii="Calibri Light" w:hAnsi="Calibri Light" w:eastAsia="等线 Light" w:cs="Times New Roman"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Pr>
      <w:rFonts w:ascii="Calibri Light" w:hAnsi="Calibri Light" w:eastAsia="等线 Light" w:cs="Times New Roman" w:asciiTheme="majorHAnsi" w:cstheme="majorBidi" w:eastAsiaTheme="majorEastAsia" w:hAnsiTheme="majorHAnsi"/>
      <w:b/>
      <w:bCs/>
      <w:color w:val="4472C4" w:themeColor="accent1"/>
    </w:rPr>
  </w:style>
  <w:style w:type="character" w:styleId="Heading4Char" w:customStyle="1">
    <w:name w:val="Heading 4 Char"/>
    <w:basedOn w:val="DefaultParagraphFont"/>
    <w:link w:val="Heading4"/>
    <w:uiPriority w:val="9"/>
    <w:qFormat/>
    <w:rPr>
      <w:rFonts w:ascii="Calibri Light" w:hAnsi="Calibri Light" w:eastAsia="等线 Light" w:cs="Times New Roman" w:asciiTheme="majorHAnsi" w:cstheme="majorBidi" w:eastAsiaTheme="majorEastAsia" w:hAnsiTheme="majorHAnsi"/>
      <w:b/>
      <w:bCs/>
      <w:i/>
      <w:iCs/>
      <w:color w:val="4472C4" w:themeColor="accent1"/>
    </w:rPr>
  </w:style>
  <w:style w:type="character" w:styleId="Heading5Char" w:customStyle="1">
    <w:name w:val="Heading 5 Char"/>
    <w:basedOn w:val="DefaultParagraphFont"/>
    <w:link w:val="Heading5"/>
    <w:uiPriority w:val="9"/>
    <w:qFormat/>
    <w:rPr>
      <w:rFonts w:ascii="Calibri Light" w:hAnsi="Calibri Light" w:eastAsia="等线 Light" w:cs="Times New Roman" w:asciiTheme="majorHAnsi" w:cstheme="majorBidi" w:eastAsiaTheme="majorEastAsia" w:hAnsiTheme="majorHAnsi"/>
      <w:color w:val="1F3763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qFormat/>
    <w:rPr>
      <w:rFonts w:ascii="Calibri Light" w:hAnsi="Calibri Light" w:eastAsia="等线 Light" w:cs="Times New Roman" w:asciiTheme="majorHAnsi" w:cstheme="majorBidi" w:eastAsiaTheme="majorEastAsia" w:hAnsiTheme="majorHAnsi"/>
      <w:i/>
      <w:iCs/>
      <w:color w:val="1F3763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qFormat/>
    <w:rPr>
      <w:rFonts w:ascii="Calibri Light" w:hAnsi="Calibri Light" w:eastAsia="等线 Light" w:cs="Times New Roman" w:asciiTheme="majorHAnsi" w:cstheme="majorBidi" w:eastAsiaTheme="majorEastAsia" w:hAnsiTheme="majorHAns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qFormat/>
    <w:rPr>
      <w:rFonts w:ascii="Calibri Light" w:hAnsi="Calibri Light" w:eastAsia="等线 Light" w:cs="Times New Roman"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qFormat/>
    <w:rPr>
      <w:rFonts w:ascii="Calibri Light" w:hAnsi="Calibri Light" w:eastAsia="等线 Light" w:cs="Times New Roman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TitleChar" w:customStyle="1">
    <w:name w:val="Title Char"/>
    <w:basedOn w:val="DefaultParagraphFont"/>
    <w:link w:val="Title"/>
    <w:uiPriority w:val="10"/>
    <w:qFormat/>
    <w:rPr>
      <w:rFonts w:ascii="Calibri Light" w:hAnsi="Calibri Light" w:eastAsia="等线 Light" w:cs="Times New Roman"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Pr>
      <w:rFonts w:ascii="Calibri Light" w:hAnsi="Calibri Light" w:eastAsia="等线 Light" w:cs="Times New Roman"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QuoteChar" w:customStyle="1">
    <w:name w:val="Quote Char"/>
    <w:basedOn w:val="DefaultParagraphFont"/>
    <w:link w:val="Quote"/>
    <w:uiPriority w:val="29"/>
    <w:qFormat/>
    <w:rPr>
      <w:i/>
      <w:iCs/>
      <w:color w:val="000000" w:themeColor="text1"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smallCaps/>
      <w:spacing w:val="5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qFormat/>
    <w:rPr>
      <w:sz w:val="20"/>
      <w:szCs w:val="20"/>
    </w:rPr>
  </w:style>
  <w:style w:type="character" w:styleId="FootnoteAnchor">
    <w:name w:val="Footnote Anchor"/>
    <w:rPr>
      <w:vertAlign w:val="superscript"/>
    </w:rPr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qFormat/>
    <w:rPr>
      <w:sz w:val="20"/>
      <w:szCs w:val="20"/>
    </w:rPr>
  </w:style>
  <w:style w:type="character" w:styleId="EndnoteAnchor">
    <w:name w:val="Endnote Anchor"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  <w:style w:type="character" w:styleId="InternetLink">
    <w:name w:val="Internet 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qFormat/>
    <w:rPr>
      <w:color w:val="954F72" w:themeColor="followedHyperlink"/>
      <w:u w:val="single"/>
    </w:rPr>
  </w:style>
  <w:style w:type="character" w:styleId="PlainTextChar" w:customStyle="1">
    <w:name w:val="Plain Text Char"/>
    <w:basedOn w:val="DefaultParagraphFont"/>
    <w:link w:val="PlainText"/>
    <w:uiPriority w:val="99"/>
    <w:qFormat/>
    <w:rPr>
      <w:rFonts w:ascii="Courier New" w:hAnsi="Courier New" w:cs="Courier New"/>
      <w:sz w:val="21"/>
      <w:szCs w:val="21"/>
    </w:rPr>
  </w:style>
  <w:style w:type="character" w:styleId="HeaderChar" w:customStyle="1">
    <w:name w:val="Header Char"/>
    <w:basedOn w:val="DefaultParagraphFont"/>
    <w:link w:val="Header"/>
    <w:uiPriority w:val="99"/>
    <w:qFormat/>
    <w:rPr/>
  </w:style>
  <w:style w:type="character" w:styleId="FooterChar" w:customStyle="1">
    <w:name w:val="Footer Char"/>
    <w:basedOn w:val="DefaultParagraphFont"/>
    <w:link w:val="Footer"/>
    <w:uiPriority w:val="99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next w:val="Normal"/>
    <w:uiPriority w:val="35"/>
    <w:unhideWhenUsed/>
    <w:qFormat/>
    <w:pPr>
      <w:spacing w:lineRule="auto" w:line="240" w:before="0" w:after="200"/>
    </w:pPr>
    <w:rPr>
      <w:i/>
      <w:iCs/>
      <w:color w:val="44546A" w:themeColor="text2"/>
      <w:sz w:val="18"/>
      <w:szCs w:val="18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Calibri" w:hAnsi="Calibri" w:eastAsia="等线" w:cs="Arial" w:asciiTheme="minorHAnsi" w:cstheme="minorBidi" w:eastAsiaTheme="minorEastAsia" w:hAnsiTheme="minorHAnsi"/>
      <w:color w:val="auto"/>
      <w:kern w:val="0"/>
      <w:sz w:val="22"/>
      <w:szCs w:val="22"/>
      <w:lang w:val="pl-PL" w:eastAsia="zh-CN" w:bidi="hi-IN"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4" w:color="4472C4"/>
      </w:pBdr>
      <w:spacing w:lineRule="auto" w:line="240" w:before="0" w:after="300"/>
      <w:contextualSpacing/>
    </w:pPr>
    <w:rPr>
      <w:rFonts w:ascii="Calibri Light" w:hAnsi="Calibri Light" w:eastAsia="等线 Light" w:cs="Times New Roman"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pPr/>
    <w:rPr>
      <w:rFonts w:ascii="Calibri Light" w:hAnsi="Calibri Light" w:eastAsia="等线 Light" w:cs="Times New Roman"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pPr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472C4"/>
      </w:pBdr>
      <w:spacing w:before="200" w:after="280"/>
      <w:ind w:left="936" w:right="936" w:hanging="0"/>
    </w:pPr>
    <w:rPr>
      <w:b/>
      <w:bCs/>
      <w:i/>
      <w:iCs/>
      <w:color w:val="4472C4" w:themeColor="accent1"/>
    </w:rPr>
  </w:style>
  <w:style w:type="paragraph" w:styleId="ListParagraph">
    <w:name w:val="List Paragraph"/>
    <w:basedOn w:val="Normal"/>
    <w:uiPriority w:val="34"/>
    <w:qFormat/>
    <w:pPr>
      <w:spacing w:before="0" w:after="200"/>
      <w:ind w:left="720" w:hanging="0"/>
      <w:contextualSpacing/>
    </w:pPr>
    <w:rPr/>
  </w:style>
  <w:style w:type="paragraph" w:styleId="Footnotetext">
    <w:name w:val="Footnote text"/>
    <w:basedOn w:val="Normal"/>
    <w:link w:val="FootnoteTextChar"/>
    <w:uiPriority w:val="99"/>
    <w:semiHidden/>
    <w:unhideWhenUsed/>
    <w:qFormat/>
    <w:pPr>
      <w:spacing w:lineRule="auto" w:line="240" w:before="0" w:after="0"/>
    </w:pPr>
    <w:rPr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qFormat/>
    <w:pPr>
      <w:spacing w:lineRule="auto" w:line="240" w:before="0" w:after="0"/>
    </w:pPr>
    <w:rPr>
      <w:sz w:val="20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qFormat/>
    <w:pPr>
      <w:spacing w:lineRule="auto" w:line="240" w:before="0" w:after="0"/>
    </w:pPr>
    <w:rPr>
      <w:rFonts w:ascii="Courier New" w:hAnsi="Courier New" w:cs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pPr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pPr>
      <w:spacing w:lineRule="auto" w:line="240" w:before="0" w:after="0"/>
    </w:pPr>
    <w:rPr/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alTab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Domyślny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Neat_Office/6.2.8.2$Windows_x86 LibreOffice_project/</Application>
  <Pages>1</Pages>
  <Words>231</Words>
  <Characters>1407</Characters>
  <CharactersWithSpaces>1626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Kosek</dc:creator>
  <dc:description/>
  <dc:language>pl-PL</dc:language>
  <cp:lastModifiedBy/>
  <dcterms:modified xsi:type="dcterms:W3CDTF">2026-07-08T19:09:34Z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</vt:lpwstr>
  </property>
</Properties>
</file>